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F" w:rsidRPr="006631B7" w:rsidRDefault="003770D5" w:rsidP="00ED0586">
      <w:pPr>
        <w:jc w:val="center"/>
        <w:rPr>
          <w:rFonts w:ascii="黑体" w:eastAsia="黑体" w:hAnsi="黑体"/>
          <w:sz w:val="36"/>
          <w:szCs w:val="36"/>
        </w:rPr>
      </w:pPr>
      <w:bookmarkStart w:id="0" w:name="_Toc246996157"/>
      <w:bookmarkStart w:id="1" w:name="_Toc246996900"/>
      <w:bookmarkStart w:id="2" w:name="_Toc247085671"/>
      <w:bookmarkStart w:id="3" w:name="_Toc247096243"/>
      <w:bookmarkStart w:id="4" w:name="_Toc296602401"/>
      <w:r w:rsidRPr="006631B7">
        <w:rPr>
          <w:rFonts w:ascii="黑体" w:eastAsia="黑体" w:hAnsi="黑体" w:hint="eastAsia"/>
          <w:sz w:val="36"/>
          <w:szCs w:val="36"/>
        </w:rPr>
        <w:t>安徽</w:t>
      </w:r>
      <w:r w:rsidR="00847A89">
        <w:rPr>
          <w:rFonts w:ascii="黑体" w:eastAsia="黑体" w:hAnsi="黑体" w:hint="eastAsia"/>
          <w:sz w:val="36"/>
          <w:szCs w:val="36"/>
        </w:rPr>
        <w:t>中能元隽氢能科技股份有限公司</w:t>
      </w:r>
    </w:p>
    <w:p w:rsidR="0028466E" w:rsidRPr="006631B7" w:rsidRDefault="0028466E" w:rsidP="00ED0586">
      <w:pPr>
        <w:jc w:val="center"/>
        <w:rPr>
          <w:rFonts w:ascii="黑体" w:eastAsia="黑体" w:hAnsi="黑体"/>
          <w:sz w:val="36"/>
          <w:szCs w:val="36"/>
        </w:rPr>
      </w:pPr>
      <w:r w:rsidRPr="006631B7">
        <w:rPr>
          <w:rFonts w:ascii="黑体" w:eastAsia="黑体" w:hAnsi="黑体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858"/>
      </w:tblGrid>
      <w:tr w:rsidR="0028466E" w:rsidRPr="006631B7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6631B7">
              <w:rPr>
                <w:rFonts w:ascii="宋体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847A89" w:rsidRDefault="00847A89" w:rsidP="00847A89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全柴锦天厂区道路及绿化改造工程</w:t>
            </w:r>
          </w:p>
        </w:tc>
      </w:tr>
      <w:tr w:rsidR="0028466E" w:rsidRPr="006631B7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6631B7">
              <w:rPr>
                <w:rFonts w:ascii="宋体" w:hAns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847A89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6631B7">
              <w:rPr>
                <w:rFonts w:hint="eastAsia"/>
                <w:kern w:val="0"/>
              </w:rPr>
              <w:t>全柴</w:t>
            </w:r>
            <w:r w:rsidR="00847A89">
              <w:rPr>
                <w:rFonts w:hint="eastAsia"/>
                <w:kern w:val="0"/>
              </w:rPr>
              <w:t>锦天</w:t>
            </w:r>
            <w:r w:rsidR="00201CC4" w:rsidRPr="006631B7">
              <w:rPr>
                <w:rFonts w:hint="eastAsia"/>
                <w:kern w:val="0"/>
              </w:rPr>
              <w:t>厂</w:t>
            </w:r>
            <w:r w:rsidR="00AA7867" w:rsidRPr="006631B7">
              <w:rPr>
                <w:rFonts w:hint="eastAsia"/>
                <w:kern w:val="0"/>
              </w:rPr>
              <w:t>区</w:t>
            </w:r>
          </w:p>
        </w:tc>
      </w:tr>
      <w:tr w:rsidR="0028466E" w:rsidRPr="006631B7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6631B7">
              <w:rPr>
                <w:rFonts w:ascii="宋体" w:hAnsi="宋体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847A89" w:rsidRDefault="00847A89" w:rsidP="00555C4F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7A89">
              <w:rPr>
                <w:rFonts w:hint="eastAsia"/>
                <w:kern w:val="0"/>
              </w:rPr>
              <w:t>安徽中能元隽氢能科技股份有限公司</w:t>
            </w:r>
          </w:p>
        </w:tc>
      </w:tr>
      <w:tr w:rsidR="0028466E" w:rsidRPr="00765AEF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招标方式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ED058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邀请</w:t>
            </w:r>
            <w:r w:rsidR="0028466E" w:rsidRPr="00765AEF">
              <w:rPr>
                <w:rFonts w:ascii="宋体" w:hAnsi="宋体" w:cs="宋体" w:hint="eastAsia"/>
                <w:kern w:val="0"/>
                <w:szCs w:val="21"/>
              </w:rPr>
              <w:t>招标</w:t>
            </w:r>
          </w:p>
        </w:tc>
      </w:tr>
      <w:tr w:rsidR="0028466E" w:rsidRPr="00765AEF" w:rsidTr="00664B51">
        <w:trPr>
          <w:trHeight w:hRule="exact" w:val="199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投标资质要求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867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1</w:t>
            </w:r>
            <w:r w:rsidRPr="00765AEF">
              <w:rPr>
                <w:rFonts w:hAnsi="宋体" w:cs="宋体" w:hint="eastAsia"/>
                <w:kern w:val="0"/>
              </w:rPr>
              <w:t>、</w:t>
            </w:r>
            <w:r w:rsidR="00664B51" w:rsidRPr="00765AEF">
              <w:rPr>
                <w:rFonts w:hAnsi="宋体" w:cs="宋体" w:hint="eastAsia"/>
                <w:kern w:val="0"/>
              </w:rPr>
              <w:t>参标企业：</w:t>
            </w:r>
            <w:r w:rsidR="00046535">
              <w:rPr>
                <w:rFonts w:hAnsi="宋体" w:cs="宋体" w:hint="eastAsia"/>
                <w:kern w:val="0"/>
              </w:rPr>
              <w:t>具有</w:t>
            </w:r>
            <w:r w:rsidR="00CE3F89">
              <w:rPr>
                <w:rFonts w:hAnsi="宋体" w:cs="宋体" w:hint="eastAsia"/>
                <w:kern w:val="0"/>
              </w:rPr>
              <w:t>市政</w:t>
            </w:r>
            <w:r w:rsidR="00201CC4">
              <w:rPr>
                <w:rFonts w:hAnsi="宋体" w:cs="宋体" w:hint="eastAsia"/>
                <w:kern w:val="0"/>
              </w:rPr>
              <w:t>工程</w:t>
            </w:r>
            <w:r w:rsidR="00936527" w:rsidRPr="00765AEF">
              <w:rPr>
                <w:rFonts w:hAnsi="宋体" w:cs="宋体" w:hint="eastAsia"/>
                <w:kern w:val="0"/>
              </w:rPr>
              <w:t>总承包三级</w:t>
            </w:r>
            <w:r w:rsidR="003F3035">
              <w:rPr>
                <w:rFonts w:hAnsi="宋体" w:cs="宋体" w:hint="eastAsia"/>
                <w:kern w:val="0"/>
              </w:rPr>
              <w:t>及</w:t>
            </w:r>
            <w:r w:rsidR="00936527" w:rsidRPr="00765AEF">
              <w:rPr>
                <w:rFonts w:hAnsi="宋体" w:cs="宋体" w:hint="eastAsia"/>
                <w:kern w:val="0"/>
              </w:rPr>
              <w:t>以上资质单位</w:t>
            </w:r>
            <w:r w:rsidR="00866A10">
              <w:rPr>
                <w:rFonts w:hAnsi="宋体" w:cs="宋体" w:hint="eastAsia"/>
                <w:kern w:val="0"/>
              </w:rPr>
              <w:t>；</w:t>
            </w:r>
          </w:p>
          <w:p w:rsidR="00664B51" w:rsidRPr="00765AEF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2</w:t>
            </w:r>
            <w:r w:rsidRPr="00765AEF">
              <w:rPr>
                <w:rFonts w:hAnsi="宋体" w:cs="宋体" w:hint="eastAsia"/>
                <w:kern w:val="0"/>
              </w:rPr>
              <w:t>、</w:t>
            </w:r>
            <w:r w:rsidR="00307EC8" w:rsidRPr="00765AEF">
              <w:rPr>
                <w:rFonts w:hAnsi="宋体" w:cs="宋体" w:hint="eastAsia"/>
                <w:kern w:val="0"/>
              </w:rPr>
              <w:t>参加投标的单位应具有相应资质或资格要求</w:t>
            </w:r>
            <w:r w:rsidR="00664B51" w:rsidRPr="00765AEF">
              <w:rPr>
                <w:rFonts w:hAnsi="宋体" w:cs="宋体" w:hint="eastAsia"/>
                <w:kern w:val="0"/>
              </w:rPr>
              <w:t>，不准相互串标、不准弄虚作假，否则取消资格。工程实际投资人必须是本企业长期工作人员，也必须是本次投标的委托代理人，否则，可按废标处理；</w:t>
            </w:r>
          </w:p>
          <w:p w:rsidR="0028466E" w:rsidRPr="00765AEF" w:rsidRDefault="00664B51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3</w:t>
            </w:r>
            <w:r w:rsidRPr="00765AEF">
              <w:rPr>
                <w:rFonts w:hAnsi="宋体" w:cs="宋体" w:hint="eastAsia"/>
                <w:kern w:val="0"/>
              </w:rPr>
              <w:t>、符合行业管理其他相关规定的。</w:t>
            </w:r>
            <w:r w:rsidR="0028466E" w:rsidRPr="00765AEF">
              <w:rPr>
                <w:rFonts w:hAnsi="宋体" w:cs="宋体" w:hint="eastAsia"/>
                <w:kern w:val="0"/>
              </w:rPr>
              <w:t xml:space="preserve"> </w:t>
            </w:r>
          </w:p>
          <w:p w:rsidR="0028466E" w:rsidRPr="00765AEF" w:rsidRDefault="0028466E" w:rsidP="00025122">
            <w:pPr>
              <w:widowControl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</w:tr>
      <w:tr w:rsidR="0028466E" w:rsidRPr="00765AEF" w:rsidTr="00ED0586">
        <w:trPr>
          <w:trHeight w:hRule="exact" w:val="403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3F11D6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3F11D6">
              <w:rPr>
                <w:rFonts w:ascii="宋体" w:hAnsi="宋体" w:cs="宋体" w:hint="eastAsia"/>
                <w:kern w:val="0"/>
                <w:szCs w:val="21"/>
              </w:rPr>
              <w:t>工程规模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3F11D6" w:rsidRDefault="0028466E" w:rsidP="002E5A7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11D6">
              <w:rPr>
                <w:rFonts w:ascii="宋体" w:hAnsi="宋体" w:cs="宋体" w:hint="eastAsia"/>
                <w:kern w:val="0"/>
                <w:szCs w:val="21"/>
              </w:rPr>
              <w:t>工程估算价约</w:t>
            </w:r>
            <w:r w:rsidR="002E5A75">
              <w:rPr>
                <w:rFonts w:ascii="宋体" w:hAnsi="宋体" w:cs="宋体" w:hint="eastAsia"/>
                <w:kern w:val="0"/>
                <w:szCs w:val="21"/>
                <w:u w:val="single"/>
              </w:rPr>
              <w:t>156.15</w:t>
            </w:r>
            <w:r w:rsidRPr="003F11D6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28466E" w:rsidRPr="00765AEF" w:rsidTr="00025122">
        <w:trPr>
          <w:trHeight w:hRule="exact" w:val="46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招标范围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307EC8">
            <w:pPr>
              <w:widowControl/>
              <w:spacing w:line="340" w:lineRule="exact"/>
              <w:ind w:rightChars="78" w:right="16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本项目工程量清单及</w:t>
            </w:r>
            <w:r w:rsidR="00307EC8" w:rsidRPr="00765AEF">
              <w:rPr>
                <w:rFonts w:ascii="宋体" w:hAnsi="宋体" w:cs="宋体" w:hint="eastAsia"/>
                <w:kern w:val="0"/>
                <w:szCs w:val="21"/>
              </w:rPr>
              <w:t>招标文件</w:t>
            </w:r>
            <w:r w:rsidR="00936527" w:rsidRPr="00765AEF">
              <w:rPr>
                <w:rFonts w:ascii="宋体" w:hAnsi="宋体" w:cs="宋体" w:hint="eastAsia"/>
                <w:kern w:val="0"/>
                <w:szCs w:val="21"/>
              </w:rPr>
              <w:t>和施工图纸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中的所有内容。</w:t>
            </w:r>
          </w:p>
        </w:tc>
      </w:tr>
      <w:tr w:rsidR="0028466E" w:rsidRPr="00765AEF" w:rsidTr="00025122">
        <w:trPr>
          <w:trHeight w:hRule="exact" w:val="36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发布时间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3770D5" w:rsidRDefault="00307EC8" w:rsidP="00CE3F8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770D5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046535" w:rsidRPr="003770D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8466E" w:rsidRPr="003770D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046535" w:rsidRPr="003770D5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CE3F89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28466E" w:rsidRPr="003770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E3F89">
              <w:rPr>
                <w:rFonts w:ascii="宋体" w:hAnsi="宋体" w:cs="宋体" w:hint="eastAsia"/>
                <w:kern w:val="0"/>
                <w:szCs w:val="21"/>
              </w:rPr>
              <w:t>23</w:t>
            </w:r>
            <w:r w:rsidR="0028466E" w:rsidRPr="003770D5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8466E" w:rsidRPr="00765AEF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824AC0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信  息  内  容</w:t>
            </w:r>
          </w:p>
        </w:tc>
      </w:tr>
      <w:tr w:rsidR="0028466E" w:rsidRPr="00765AEF" w:rsidTr="00D06A05">
        <w:trPr>
          <w:trHeight w:val="95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656B5C">
            <w:pPr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spacing w:val="-4"/>
                <w:kern w:val="0"/>
                <w:szCs w:val="21"/>
              </w:rPr>
              <w:t>工程概况：</w:t>
            </w:r>
            <w:r w:rsidR="00066E7B">
              <w:rPr>
                <w:rFonts w:ascii="宋体" w:hAnsi="宋体" w:cs="宋体" w:hint="eastAsia"/>
                <w:kern w:val="0"/>
                <w:szCs w:val="21"/>
              </w:rPr>
              <w:t>为满足</w:t>
            </w:r>
            <w:r w:rsidR="003F11D6">
              <w:rPr>
                <w:rFonts w:ascii="宋体" w:hAnsi="宋体" w:cs="宋体" w:hint="eastAsia"/>
                <w:kern w:val="0"/>
                <w:szCs w:val="21"/>
              </w:rPr>
              <w:t>生产需要</w:t>
            </w:r>
            <w:r w:rsidR="00066E7B">
              <w:rPr>
                <w:rFonts w:ascii="宋体" w:hAnsi="宋体" w:cs="宋体" w:hint="eastAsia"/>
                <w:kern w:val="0"/>
                <w:szCs w:val="21"/>
              </w:rPr>
              <w:t>，需</w:t>
            </w:r>
            <w:r w:rsidR="00AA7867" w:rsidRPr="00AA7867">
              <w:rPr>
                <w:rFonts w:ascii="宋体" w:hAnsi="宋体" w:cs="宋体" w:hint="eastAsia"/>
                <w:kern w:val="0"/>
                <w:szCs w:val="21"/>
              </w:rPr>
              <w:t>对</w:t>
            </w:r>
            <w:r w:rsidR="00CE3F89">
              <w:rPr>
                <w:rFonts w:ascii="宋体" w:hAnsi="宋体" w:cs="宋体" w:hint="eastAsia"/>
                <w:kern w:val="0"/>
                <w:szCs w:val="21"/>
              </w:rPr>
              <w:t>锦天</w:t>
            </w:r>
            <w:r w:rsidR="00CE3F89" w:rsidRPr="00CE3F89">
              <w:rPr>
                <w:rFonts w:ascii="宋体" w:hAnsi="宋体" w:cs="宋体" w:hint="eastAsia"/>
                <w:kern w:val="0"/>
                <w:szCs w:val="21"/>
              </w:rPr>
              <w:t>厂区道路及绿化进行提升改造，主要为</w:t>
            </w:r>
            <w:r w:rsidR="00CE3F89">
              <w:rPr>
                <w:rFonts w:ascii="宋体" w:hAnsi="宋体" w:cs="宋体" w:hint="eastAsia"/>
                <w:kern w:val="0"/>
                <w:szCs w:val="21"/>
              </w:rPr>
              <w:t>原混凝土道路加铺沥青面层，更换路牙石，绿化带整理，雨污分流改造及新建停车场等</w:t>
            </w:r>
            <w:r w:rsidR="00656B5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890339" w:rsidRPr="00765AEF">
              <w:rPr>
                <w:rFonts w:ascii="宋体" w:hAnsi="宋体" w:cs="宋体" w:hint="eastAsia"/>
                <w:kern w:val="0"/>
                <w:szCs w:val="21"/>
              </w:rPr>
              <w:t>具体详见招标文件</w:t>
            </w:r>
            <w:r w:rsidR="009636C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936527" w:rsidRPr="00765AEF">
              <w:rPr>
                <w:rFonts w:ascii="宋体" w:hAnsi="宋体" w:cs="宋体" w:hint="eastAsia"/>
                <w:kern w:val="0"/>
                <w:szCs w:val="21"/>
              </w:rPr>
              <w:t>工程量清单</w:t>
            </w:r>
            <w:r w:rsidR="009636C6">
              <w:rPr>
                <w:rFonts w:ascii="宋体" w:hAnsi="宋体" w:cs="宋体" w:hint="eastAsia"/>
                <w:kern w:val="0"/>
                <w:szCs w:val="21"/>
              </w:rPr>
              <w:t>及设计图纸</w:t>
            </w:r>
            <w:r w:rsidR="00890339" w:rsidRPr="00765AE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8466E" w:rsidRPr="00765AEF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9E41CE">
            <w:pPr>
              <w:spacing w:line="340" w:lineRule="exact"/>
              <w:rPr>
                <w:rFonts w:ascii="宋体" w:hAnsi="宋体"/>
                <w:szCs w:val="21"/>
              </w:rPr>
            </w:pPr>
            <w:r w:rsidRPr="00765AEF">
              <w:rPr>
                <w:rFonts w:ascii="宋体" w:hAnsi="宋体" w:hint="eastAsia"/>
                <w:szCs w:val="21"/>
              </w:rPr>
              <w:t>评标办法：</w:t>
            </w:r>
            <w:r w:rsidR="009E41CE" w:rsidRPr="00765AEF">
              <w:rPr>
                <w:rFonts w:ascii="宋体" w:hAnsi="宋体" w:hint="eastAsia"/>
                <w:b/>
                <w:szCs w:val="21"/>
                <w:u w:val="single"/>
              </w:rPr>
              <w:t>最低</w:t>
            </w:r>
            <w:r w:rsidR="007B537C" w:rsidRPr="00765AEF">
              <w:rPr>
                <w:rFonts w:ascii="宋体" w:hAnsi="宋体" w:hint="eastAsia"/>
                <w:b/>
                <w:szCs w:val="21"/>
                <w:u w:val="single"/>
              </w:rPr>
              <w:t>价</w:t>
            </w:r>
            <w:r w:rsidRPr="00765AEF">
              <w:rPr>
                <w:rFonts w:ascii="宋体" w:hAnsi="宋体" w:hint="eastAsia"/>
                <w:b/>
                <w:szCs w:val="21"/>
                <w:u w:val="single"/>
              </w:rPr>
              <w:t>法</w:t>
            </w:r>
            <w:r w:rsidR="009E41CE" w:rsidRPr="00765AEF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="009E41CE" w:rsidRPr="00765AEF">
              <w:rPr>
                <w:rFonts w:ascii="宋体" w:hAnsi="宋体" w:hint="eastAsia"/>
                <w:b/>
                <w:szCs w:val="21"/>
              </w:rPr>
              <w:t xml:space="preserve">   具体详见招标文件和工程量清单</w:t>
            </w:r>
          </w:p>
        </w:tc>
      </w:tr>
      <w:tr w:rsidR="0028466E" w:rsidRPr="00765AEF" w:rsidTr="00025122">
        <w:trPr>
          <w:trHeight w:val="2951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投标保证金：</w:t>
            </w:r>
            <w:r w:rsidR="00CE3F89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叁</w:t>
            </w:r>
            <w:r w:rsidR="00980803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万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元；投标保证金</w:t>
            </w:r>
            <w:r w:rsidR="00461AF4" w:rsidRPr="00765AEF">
              <w:rPr>
                <w:rFonts w:ascii="宋体" w:hAnsi="宋体" w:cs="宋体" w:hint="eastAsia"/>
                <w:kern w:val="0"/>
                <w:szCs w:val="21"/>
              </w:rPr>
              <w:t>须在投标截止时间之前交纳完毕，须从投标人基本账户转入下列帐户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，投标保证金付款人的帐户名称必须与投标人名称一致，不接受汇票。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保证金帐户：  </w:t>
            </w:r>
          </w:p>
          <w:p w:rsidR="0028466E" w:rsidRPr="006631B7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631B7">
              <w:rPr>
                <w:rFonts w:ascii="宋体" w:hAnsi="宋体" w:cs="宋体" w:hint="eastAsia"/>
                <w:kern w:val="0"/>
                <w:szCs w:val="21"/>
              </w:rPr>
              <w:t xml:space="preserve"> 1、收款单位：</w:t>
            </w:r>
            <w:r w:rsidR="002E5A75" w:rsidRPr="00847A89">
              <w:rPr>
                <w:rFonts w:hint="eastAsia"/>
                <w:kern w:val="0"/>
              </w:rPr>
              <w:t>安徽中能元隽氢能科技股份有限公司</w:t>
            </w:r>
            <w:r w:rsidRPr="006631B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28466E" w:rsidRPr="008608C2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8608C2">
              <w:rPr>
                <w:rFonts w:ascii="宋体" w:hAnsi="宋体" w:cs="宋体" w:hint="eastAsia"/>
                <w:kern w:val="0"/>
                <w:szCs w:val="21"/>
              </w:rPr>
              <w:t xml:space="preserve">       开户银行： </w:t>
            </w:r>
            <w:r w:rsidR="00586927" w:rsidRPr="008608C2">
              <w:rPr>
                <w:rFonts w:ascii="宋体" w:hAnsi="宋体" w:cs="宋体" w:hint="eastAsia"/>
                <w:kern w:val="0"/>
                <w:szCs w:val="21"/>
              </w:rPr>
              <w:t>中国工商银行全椒县支行营业厅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8608C2">
              <w:rPr>
                <w:rFonts w:ascii="宋体" w:hAnsi="宋体" w:cs="宋体" w:hint="eastAsia"/>
                <w:kern w:val="0"/>
                <w:szCs w:val="21"/>
              </w:rPr>
              <w:t xml:space="preserve">       银行账号： </w:t>
            </w:r>
            <w:r w:rsidR="00586927" w:rsidRPr="008608C2">
              <w:rPr>
                <w:rFonts w:ascii="宋体" w:hAnsi="宋体" w:cs="宋体" w:hint="eastAsia"/>
                <w:kern w:val="0"/>
                <w:szCs w:val="21"/>
              </w:rPr>
              <w:t>1313 0421 0930 0407 688</w:t>
            </w:r>
            <w:r w:rsidRPr="008608C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E5A75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3F11D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</w:p>
          <w:p w:rsidR="0028466E" w:rsidRPr="00765AEF" w:rsidRDefault="0028466E" w:rsidP="00AA7867">
            <w:pPr>
              <w:spacing w:line="340" w:lineRule="exact"/>
              <w:ind w:firstLineChars="200" w:firstLine="420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保证金到账截止时间同投标文件递交截止时间，交纳保证金时须注明</w:t>
            </w:r>
            <w:r w:rsidR="00AA7867">
              <w:rPr>
                <w:rFonts w:ascii="宋体" w:hAnsi="宋体" w:cs="宋体" w:hint="eastAsia"/>
                <w:kern w:val="0"/>
                <w:szCs w:val="21"/>
              </w:rPr>
              <w:t>：“</w:t>
            </w:r>
            <w:r w:rsidR="00CE3F89">
              <w:rPr>
                <w:rFonts w:ascii="宋体" w:hAnsi="宋体" w:cs="宋体" w:hint="eastAsia"/>
                <w:kern w:val="0"/>
                <w:szCs w:val="21"/>
              </w:rPr>
              <w:t>全柴锦天厂区道路及绿化改造工程</w:t>
            </w:r>
            <w:r w:rsidR="00AA7867" w:rsidRPr="003770D5">
              <w:rPr>
                <w:rFonts w:ascii="宋体" w:hAnsi="宋体" w:cs="宋体" w:hint="eastAsia"/>
                <w:kern w:val="0"/>
                <w:szCs w:val="21"/>
              </w:rPr>
              <w:t>”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投标保证金。 </w:t>
            </w:r>
            <w:r w:rsidR="00ED0586" w:rsidRPr="00765AEF">
              <w:rPr>
                <w:rFonts w:ascii="宋体" w:hAnsi="宋体" w:cs="宋体" w:hint="eastAsia"/>
                <w:kern w:val="0"/>
                <w:szCs w:val="21"/>
              </w:rPr>
              <w:t>以方便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查询，未填写工程名称造成的一切损失由投标单位自行承担。</w:t>
            </w:r>
          </w:p>
        </w:tc>
      </w:tr>
      <w:tr w:rsidR="0028466E" w:rsidRPr="00765AEF" w:rsidTr="00D06A05">
        <w:trPr>
          <w:trHeight w:val="1160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A05" w:rsidRPr="00765AEF" w:rsidRDefault="00D06A05" w:rsidP="00025122">
            <w:pPr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招标文件领取方式及时间：</w:t>
            </w:r>
          </w:p>
          <w:p w:rsidR="0028466E" w:rsidRPr="00765AEF" w:rsidRDefault="0028466E" w:rsidP="0002512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1、报名时间：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招标公告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发布时间—开标截至时间</w:t>
            </w:r>
          </w:p>
          <w:p w:rsidR="0028466E" w:rsidRPr="00765AEF" w:rsidRDefault="00ED0586" w:rsidP="00D06A0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8466E" w:rsidRPr="00765AEF">
              <w:rPr>
                <w:rFonts w:ascii="宋体" w:hAnsi="宋体" w:cs="宋体" w:hint="eastAsia"/>
                <w:kern w:val="0"/>
                <w:szCs w:val="21"/>
              </w:rPr>
              <w:t>、领取方式：</w:t>
            </w:r>
            <w:r w:rsidR="00D06A05" w:rsidRPr="003770D5">
              <w:rPr>
                <w:rFonts w:ascii="宋体" w:hAnsi="宋体" w:cs="宋体" w:hint="eastAsia"/>
                <w:kern w:val="0"/>
                <w:szCs w:val="21"/>
              </w:rPr>
              <w:t>至全柴办公大楼四楼基建科办公室领取</w:t>
            </w:r>
          </w:p>
        </w:tc>
      </w:tr>
      <w:tr w:rsidR="0028466E" w:rsidRPr="00765AEF" w:rsidTr="00D06A05">
        <w:trPr>
          <w:trHeight w:val="32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D06A05">
            <w:pPr>
              <w:spacing w:line="320" w:lineRule="exact"/>
              <w:rPr>
                <w:rFonts w:ascii="幼圆" w:hAnsi="宋体-18030" w:cs="宋体-18030"/>
                <w:kern w:val="0"/>
                <w:sz w:val="24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答疑及澄清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：如投标人对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招标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及工程量清单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有疑问，请于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投标截止时间之前书面提出。</w:t>
            </w:r>
          </w:p>
        </w:tc>
      </w:tr>
      <w:tr w:rsidR="0028466E" w:rsidRPr="00765AEF" w:rsidTr="00664B51">
        <w:trPr>
          <w:trHeight w:val="355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2E5A75">
            <w:pPr>
              <w:spacing w:line="32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6631B7">
              <w:rPr>
                <w:rFonts w:ascii="宋体" w:hAnsi="宋体" w:cs="宋体" w:hint="eastAsia"/>
                <w:kern w:val="0"/>
                <w:szCs w:val="21"/>
              </w:rPr>
              <w:t xml:space="preserve">招标人: </w:t>
            </w:r>
            <w:r w:rsidR="002E5A75" w:rsidRPr="00847A89">
              <w:rPr>
                <w:rFonts w:hint="eastAsia"/>
                <w:kern w:val="0"/>
              </w:rPr>
              <w:t>安徽中能元隽氢能科技股份有限公司</w:t>
            </w:r>
            <w:r w:rsidR="006631B7" w:rsidRPr="006631B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5A75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631B7">
              <w:rPr>
                <w:rFonts w:ascii="宋体" w:hAnsi="宋体" w:cs="宋体" w:hint="eastAsia"/>
                <w:kern w:val="0"/>
                <w:szCs w:val="21"/>
              </w:rPr>
              <w:t>地</w:t>
            </w:r>
            <w:r w:rsidR="00664B51" w:rsidRPr="006631B7">
              <w:rPr>
                <w:rFonts w:ascii="宋体" w:hAnsi="宋体" w:cs="宋体" w:hint="eastAsia"/>
                <w:kern w:val="0"/>
                <w:szCs w:val="21"/>
              </w:rPr>
              <w:t>址：</w:t>
            </w:r>
            <w:r w:rsidR="006631B7" w:rsidRPr="006631B7">
              <w:rPr>
                <w:rFonts w:ascii="宋体" w:hAnsi="宋体" w:cs="宋体" w:hint="eastAsia"/>
                <w:kern w:val="0"/>
                <w:szCs w:val="21"/>
              </w:rPr>
              <w:t>滁州市全椒县吴敬梓路788号</w:t>
            </w:r>
            <w:r w:rsidR="002E5A7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555C4F" w:rsidRPr="006631B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631B7">
              <w:rPr>
                <w:rFonts w:ascii="宋体" w:hAnsi="宋体" w:cs="宋体" w:hint="eastAsia"/>
                <w:kern w:val="0"/>
                <w:szCs w:val="21"/>
              </w:rPr>
              <w:t>电  话：</w:t>
            </w:r>
            <w:r w:rsidR="00664B51" w:rsidRPr="006631B7">
              <w:rPr>
                <w:rFonts w:hint="eastAsia"/>
                <w:szCs w:val="21"/>
              </w:rPr>
              <w:t>0550-</w:t>
            </w:r>
            <w:r w:rsidR="00555C4F" w:rsidRPr="006631B7">
              <w:rPr>
                <w:rFonts w:hint="eastAsia"/>
                <w:szCs w:val="21"/>
              </w:rPr>
              <w:t>5038666</w:t>
            </w:r>
            <w:r w:rsidRPr="006631B7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</w:p>
        </w:tc>
      </w:tr>
      <w:tr w:rsidR="0028466E" w:rsidRPr="00765AEF" w:rsidTr="00D06A05">
        <w:trPr>
          <w:trHeight w:val="1216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6631B7" w:rsidRDefault="0028466E" w:rsidP="00025122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3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重要说明：</w:t>
            </w:r>
          </w:p>
          <w:p w:rsidR="0028466E" w:rsidRPr="006631B7" w:rsidRDefault="002E5A75" w:rsidP="002E5A75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5A7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投标单位务必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要勘察现场，充分理解各项施工内容</w:t>
            </w:r>
            <w:r w:rsidR="00824AC0" w:rsidRPr="00663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</w:tc>
      </w:tr>
    </w:tbl>
    <w:p w:rsidR="002B1293" w:rsidRPr="00765AEF" w:rsidRDefault="002B1293"/>
    <w:sectPr w:rsidR="002B1293" w:rsidRPr="00765AEF" w:rsidSect="00461A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69" w:rsidRDefault="00865A69" w:rsidP="0028466E">
      <w:r>
        <w:separator/>
      </w:r>
    </w:p>
  </w:endnote>
  <w:endnote w:type="continuationSeparator" w:id="1">
    <w:p w:rsidR="00865A69" w:rsidRDefault="00865A69" w:rsidP="0028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1" w:usb1="080E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69" w:rsidRDefault="00865A69" w:rsidP="0028466E">
      <w:r>
        <w:separator/>
      </w:r>
    </w:p>
  </w:footnote>
  <w:footnote w:type="continuationSeparator" w:id="1">
    <w:p w:rsidR="00865A69" w:rsidRDefault="00865A69" w:rsidP="0028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3D3"/>
    <w:multiLevelType w:val="singleLevel"/>
    <w:tmpl w:val="546163D3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66E"/>
    <w:rsid w:val="00025122"/>
    <w:rsid w:val="000364F1"/>
    <w:rsid w:val="00046436"/>
    <w:rsid w:val="00046535"/>
    <w:rsid w:val="0006621E"/>
    <w:rsid w:val="00066E7B"/>
    <w:rsid w:val="000C591C"/>
    <w:rsid w:val="000F2C99"/>
    <w:rsid w:val="000F5BA6"/>
    <w:rsid w:val="00117872"/>
    <w:rsid w:val="001344E9"/>
    <w:rsid w:val="00163113"/>
    <w:rsid w:val="001D6351"/>
    <w:rsid w:val="00201CC4"/>
    <w:rsid w:val="00203E97"/>
    <w:rsid w:val="00260532"/>
    <w:rsid w:val="00260EA1"/>
    <w:rsid w:val="0028466E"/>
    <w:rsid w:val="002963AA"/>
    <w:rsid w:val="002B1293"/>
    <w:rsid w:val="002E5A75"/>
    <w:rsid w:val="002E6CAD"/>
    <w:rsid w:val="00307EC8"/>
    <w:rsid w:val="00324A4A"/>
    <w:rsid w:val="0033769A"/>
    <w:rsid w:val="003770D5"/>
    <w:rsid w:val="003D68B5"/>
    <w:rsid w:val="003E71EB"/>
    <w:rsid w:val="003F11D6"/>
    <w:rsid w:val="003F3035"/>
    <w:rsid w:val="00403D71"/>
    <w:rsid w:val="0043546A"/>
    <w:rsid w:val="004421FA"/>
    <w:rsid w:val="00461AF4"/>
    <w:rsid w:val="00470F69"/>
    <w:rsid w:val="004C3340"/>
    <w:rsid w:val="004D6324"/>
    <w:rsid w:val="004E6526"/>
    <w:rsid w:val="0055340F"/>
    <w:rsid w:val="00555C4F"/>
    <w:rsid w:val="00586927"/>
    <w:rsid w:val="005D5515"/>
    <w:rsid w:val="005E20C3"/>
    <w:rsid w:val="00656B5C"/>
    <w:rsid w:val="006631B7"/>
    <w:rsid w:val="00664B51"/>
    <w:rsid w:val="006821B3"/>
    <w:rsid w:val="006F53A3"/>
    <w:rsid w:val="00765AEF"/>
    <w:rsid w:val="007910C0"/>
    <w:rsid w:val="0079185E"/>
    <w:rsid w:val="007B537C"/>
    <w:rsid w:val="00811284"/>
    <w:rsid w:val="00822178"/>
    <w:rsid w:val="00824AC0"/>
    <w:rsid w:val="00847A89"/>
    <w:rsid w:val="00853934"/>
    <w:rsid w:val="008608C2"/>
    <w:rsid w:val="00865A69"/>
    <w:rsid w:val="00866A10"/>
    <w:rsid w:val="00890339"/>
    <w:rsid w:val="008A3289"/>
    <w:rsid w:val="008B35D1"/>
    <w:rsid w:val="008B7DA3"/>
    <w:rsid w:val="008F36C4"/>
    <w:rsid w:val="00901000"/>
    <w:rsid w:val="00936527"/>
    <w:rsid w:val="009636C6"/>
    <w:rsid w:val="00980803"/>
    <w:rsid w:val="009E41CE"/>
    <w:rsid w:val="00A21187"/>
    <w:rsid w:val="00A40B2E"/>
    <w:rsid w:val="00A74EDB"/>
    <w:rsid w:val="00A8560A"/>
    <w:rsid w:val="00AA7867"/>
    <w:rsid w:val="00AB65EE"/>
    <w:rsid w:val="00AD3001"/>
    <w:rsid w:val="00AE3720"/>
    <w:rsid w:val="00B10171"/>
    <w:rsid w:val="00B952C4"/>
    <w:rsid w:val="00BA5B38"/>
    <w:rsid w:val="00C37C19"/>
    <w:rsid w:val="00C5490C"/>
    <w:rsid w:val="00C622FB"/>
    <w:rsid w:val="00C7550F"/>
    <w:rsid w:val="00CB5DBC"/>
    <w:rsid w:val="00CE3F89"/>
    <w:rsid w:val="00D06A05"/>
    <w:rsid w:val="00D23D2E"/>
    <w:rsid w:val="00D407E7"/>
    <w:rsid w:val="00DC7C71"/>
    <w:rsid w:val="00E95521"/>
    <w:rsid w:val="00ED0586"/>
    <w:rsid w:val="00F42A73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466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66E"/>
    <w:rPr>
      <w:sz w:val="18"/>
      <w:szCs w:val="18"/>
    </w:rPr>
  </w:style>
  <w:style w:type="character" w:customStyle="1" w:styleId="1Char">
    <w:name w:val="标题 1 Char"/>
    <w:basedOn w:val="a0"/>
    <w:link w:val="1"/>
    <w:rsid w:val="002846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8466E"/>
    <w:rPr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何应春</dc:creator>
  <cp:lastModifiedBy>何应春</cp:lastModifiedBy>
  <cp:revision>43</cp:revision>
  <cp:lastPrinted>2020-03-11T01:08:00Z</cp:lastPrinted>
  <dcterms:created xsi:type="dcterms:W3CDTF">2019-10-18T09:05:00Z</dcterms:created>
  <dcterms:modified xsi:type="dcterms:W3CDTF">2021-07-22T08:33:00Z</dcterms:modified>
</cp:coreProperties>
</file>